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7B0C">
      <w:p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附件2</w:t>
      </w:r>
    </w:p>
    <w:p w14:paraId="77345F76">
      <w:p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2E6F2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广东省文化和旅游发展与保障中心</w:t>
      </w:r>
      <w:bookmarkStart w:id="0" w:name="OLE_LINK17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/>
        </w:rPr>
        <w:t>广东星海演艺集团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eastAsia="zh-CN"/>
        </w:rPr>
        <w:t>）</w:t>
      </w:r>
      <w:bookmarkEnd w:id="0"/>
      <w:r>
        <w:rPr>
          <w:rFonts w:hint="eastAsia" w:ascii="方正小标宋简体" w:eastAsia="方正小标宋简体"/>
          <w:sz w:val="44"/>
          <w:szCs w:val="44"/>
        </w:rPr>
        <w:t>2025年集中公开招聘高校毕业生资格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材料要求</w:t>
      </w:r>
    </w:p>
    <w:p w14:paraId="1A9D058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4A93DD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1.个人简历；</w:t>
      </w:r>
      <w:bookmarkStart w:id="1" w:name="_GoBack"/>
      <w:bookmarkEnd w:id="1"/>
    </w:p>
    <w:p w14:paraId="48D523A9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2.本人近期大一寸彩色证件照2张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背面写姓名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 w14:paraId="2EEE4C7C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原件及复印件</w:t>
      </w:r>
      <w:r>
        <w:rPr>
          <w:rFonts w:ascii="仿宋_GB2312" w:hAnsi="仿宋_GB2312" w:eastAsia="仿宋_GB2312" w:cs="仿宋_GB2312"/>
          <w:sz w:val="32"/>
          <w:szCs w:val="32"/>
        </w:rPr>
        <w:t>（正反面复印在同一页）；</w:t>
      </w:r>
    </w:p>
    <w:p w14:paraId="7890A3B6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4.户口簿（户主信息和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ascii="仿宋_GB2312" w:hAnsi="仿宋_GB2312" w:eastAsia="仿宋_GB2312" w:cs="仿宋_GB2312"/>
          <w:sz w:val="32"/>
          <w:szCs w:val="32"/>
        </w:rPr>
        <w:t>人员信息复印在同一页）；</w:t>
      </w:r>
    </w:p>
    <w:p w14:paraId="711FAB05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毕业证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、学位证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（含本科及研究生阶段）的原件及复印件，内地高校毕业生同时提交学信网学历、学位验证信息复印件，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港澳及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留学回国人员需提供由教育部留学服务中心出具的国（境）外学历、学位认证函等有关证明材料。</w:t>
      </w:r>
    </w:p>
    <w:p w14:paraId="7E24E8D4">
      <w:pPr>
        <w:widowControl w:val="0"/>
        <w:numPr>
          <w:ilvl w:val="0"/>
          <w:numId w:val="0"/>
        </w:numPr>
        <w:shd w:val="clear" w:color="auto" w:fill="auto"/>
        <w:spacing w:line="60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，所学专业必修课程须与报考岗位要求专业的主要课程基本一致，并提供毕业证书、所学专业课程成绩单、课程对比情况说明及毕业院校设置专业的依据等材料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38E1A9BF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笔试准考证、</w:t>
      </w:r>
      <w:r>
        <w:rPr>
          <w:rFonts w:ascii="仿宋_GB2312" w:hAnsi="仿宋_GB2312" w:eastAsia="仿宋_GB2312" w:cs="仿宋_GB2312"/>
          <w:sz w:val="32"/>
          <w:szCs w:val="32"/>
        </w:rPr>
        <w:t>《广东省事业单位公开招聘报名登记表》（招聘报名系统中生成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，确认</w:t>
      </w:r>
      <w:r>
        <w:rPr>
          <w:rFonts w:ascii="仿宋_GB2312" w:hAnsi="仿宋_GB2312" w:eastAsia="仿宋_GB2312" w:cs="仿宋_GB2312"/>
          <w:sz w:val="32"/>
          <w:szCs w:val="32"/>
        </w:rPr>
        <w:t>签名）；</w:t>
      </w:r>
    </w:p>
    <w:p w14:paraId="40E5E756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广东省文化和旅游发展与保障中心（广东星海演艺集团）2025年集中公开招聘高校毕业生资格审核登记表（附件3，注意简历填写时间不能中断）；</w:t>
      </w:r>
    </w:p>
    <w:p w14:paraId="0E45C7FD">
      <w:pPr>
        <w:widowControl/>
        <w:shd w:val="clear" w:color="auto" w:fill="FFFFFF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与招聘岗位相关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经历相匹配的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正式劳动（聘用）合同、社保缴费记录等证明材料(如有社保缴费情况的必须提供)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FAA1702">
      <w:pPr>
        <w:widowControl/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ascii="仿宋_GB2312" w:hAnsi="仿宋_GB2312" w:eastAsia="仿宋_GB2312" w:cs="仿宋_GB2312"/>
          <w:sz w:val="32"/>
          <w:szCs w:val="32"/>
        </w:rPr>
        <w:t>其它补充资料：职称(资格)证书、获奖证明等其它相关材料。</w:t>
      </w:r>
    </w:p>
    <w:p w14:paraId="5B6DD510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1E14"/>
    <w:rsid w:val="06777229"/>
    <w:rsid w:val="171D7866"/>
    <w:rsid w:val="20AC43BE"/>
    <w:rsid w:val="31FE2084"/>
    <w:rsid w:val="384259AA"/>
    <w:rsid w:val="3EE372B8"/>
    <w:rsid w:val="42DEC33F"/>
    <w:rsid w:val="476E34AD"/>
    <w:rsid w:val="4F802B12"/>
    <w:rsid w:val="59874199"/>
    <w:rsid w:val="623900B8"/>
    <w:rsid w:val="75E1070F"/>
    <w:rsid w:val="7A5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553</Characters>
  <Lines>0</Lines>
  <Paragraphs>0</Paragraphs>
  <TotalTime>34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2021-10-22T18:54:00Z</dcterms:created>
  <dc:creator>123</dc:creator>
  <cp:lastModifiedBy>车宝琴</cp:lastModifiedBy>
  <cp:lastPrinted>2025-05-06T09:05:00Z</cp:lastPrinted>
  <dcterms:modified xsi:type="dcterms:W3CDTF">2025-05-10T05:03:12Z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918ACABDC88B428386DA337BA4B02331</vt:lpwstr>
  </property>
  <property fmtid="{D5CDD505-2E9C-101B-9397-08002B2CF9AE}" pid="4" name="KSOTemplateDocerSaveRecord">
    <vt:lpwstr>eyJoZGlkIjoiYjQxZjI1MjFhOTM0ZDYyOWIyYTI4MTU4M2I2ZjRjMDUiLCJ1c2VySWQiOiIzMTkwNDY5NjIifQ==</vt:lpwstr>
  </property>
</Properties>
</file>